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BC" w:rsidRDefault="00653A62">
      <w:pPr>
        <w:widowControl/>
        <w:spacing w:line="1" w:lineRule="exact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1729105</wp:posOffset>
                </wp:positionV>
                <wp:extent cx="7210425" cy="999426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999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CBC" w:rsidRDefault="00653A62" w:rsidP="00CC3CBC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7210425" cy="999172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0425" cy="9991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8pt;margin-top:136.15pt;width:567.75pt;height:786.95pt;z-index:251660288;visibility:visible;mso-wrap-style:non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8aqQIAAKg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RrU7f6RSc7jtwMwNsQ5cdU93dyfK7RkKuGyJ29EYp2TeUVJBdaG/6J1dH&#10;HG1Btv0nWUEY8mikAxpq1drSQTEQoEOXno6dsamUsLmIwiCOZhiVcJYkSRzNZy4GSafrndLmA5Ut&#10;skaGFbTewZP9nTY2HZJOLjaakAXj3LWfi7MNcBx3IDhctWc2DdfNn0mQbJabZexBBhsvDvLcuynW&#10;sTcvwsUsv8zX6zx8tnHDOG1YVVFhw0zKCuM/69xB46MmjtrSkrPKwtmUtNpt11yhPQFlF+47FOTE&#10;zT9PwxUBuLyiFEZxcBslXjFfLry4iGdesgiWXhAmt8k8iJM4L84p3TFB/50S6qGVM2iqo/NbboH7&#10;3nIjacsMzA7O2gwvj04ktRrciMq11hDGR/ukFDb9l1JAu6dGO8VakY5yNcN2ABQr462snkC7SoKy&#10;QKAw8MBopPqBUQ/DI8MCphtG/KMA9ds5MxlqMraTQUQJFzNsMBrNtRnn0WOn2K4B3Ol93cALKZjT&#10;7ksOh3cF48BROIwuO29O/53Xy4Bd/QIAAP//AwBQSwMEFAAGAAgAAAAhAIAwE5DfAAAADQEAAA8A&#10;AABkcnMvZG93bnJldi54bWxMj8FOwzAMhu9IvENkJG4sbZnaqjSd0CQu3BhoEres8ZqKxKmSrGvf&#10;nuwEt9/yp9+f291iDZvRh9GRgHyTAUPqnRppEPD1+fZUAwtRkpLGEQpYMcCuu79rZaPclT5wPsSB&#10;pRIKjRSgY5wazkOv0cqwcRNS2p2dtzKm0Q9ceXlN5dbwIstKbuVI6YKWE+419j+HixVQLUeHU8A9&#10;fp/n3utxrc37KsTjw/L6AiziEv9guOkndeiS08ldSAVmBBR1XiY0hap4BnYjtnmVAzulVG/LAnjX&#10;8v9fdL8AAAD//wMAUEsBAi0AFAAGAAgAAAAhALaDOJL+AAAA4QEAABMAAAAAAAAAAAAAAAAAAAAA&#10;AFtDb250ZW50X1R5cGVzXS54bWxQSwECLQAUAAYACAAAACEAOP0h/9YAAACUAQAACwAAAAAAAAAA&#10;AAAAAAAvAQAAX3JlbHMvLnJlbHNQSwECLQAUAAYACAAAACEAXFi/GqkCAACoBQAADgAAAAAAAAAA&#10;AAAAAAAuAgAAZHJzL2Uyb0RvYy54bWxQSwECLQAUAAYACAAAACEAgDATkN8AAAANAQAADwAAAAAA&#10;AAAAAAAAAAADBQAAZHJzL2Rvd25yZXYueG1sUEsFBgAAAAAEAAQA8wAAAA8GAAAAAA==&#10;" filled="f" stroked="f">
                <v:textbox style="mso-fit-shape-to-text:t" inset="0,0,0,0">
                  <w:txbxContent>
                    <w:p w:rsidR="00CC3CBC" w:rsidRDefault="00653A62" w:rsidP="00CC3CBC">
                      <w:pPr>
                        <w:widowControl/>
                      </w:pPr>
                      <w:r>
                        <w:rPr>
                          <w:noProof/>
                          <w:lang w:val="uk-UA" w:eastAsia="uk-UA"/>
                        </w:rPr>
                        <w:drawing>
                          <wp:inline distT="0" distB="0" distL="0" distR="0">
                            <wp:extent cx="7210425" cy="999172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0425" cy="9991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F94DDA" w:rsidRDefault="00F94DDA">
      <w:pPr>
        <w:widowControl/>
        <w:spacing w:line="1" w:lineRule="exact"/>
      </w:pPr>
    </w:p>
    <w:p w:rsidR="00F94DDA" w:rsidRDefault="00F94DDA">
      <w:pPr>
        <w:widowControl/>
        <w:spacing w:line="1" w:lineRule="exact"/>
      </w:pPr>
      <w:r>
        <w:br w:type="page"/>
      </w:r>
    </w:p>
    <w:p w:rsidR="00F94DDA" w:rsidRPr="00F94DDA" w:rsidRDefault="00F94DDA" w:rsidP="00F94DDA">
      <w:pPr>
        <w:jc w:val="center"/>
        <w:rPr>
          <w:sz w:val="36"/>
          <w:szCs w:val="28"/>
          <w:lang w:val="uk-UA"/>
        </w:rPr>
      </w:pPr>
      <w:r w:rsidRPr="00F94DDA">
        <w:rPr>
          <w:sz w:val="36"/>
          <w:szCs w:val="28"/>
          <w:lang w:val="uk-UA"/>
        </w:rPr>
        <w:lastRenderedPageBreak/>
        <w:t>За ступенями складності програми мають відповідати випускній програмі музичної школи.</w:t>
      </w:r>
    </w:p>
    <w:p w:rsidR="00F94DDA" w:rsidRPr="00F94DDA" w:rsidRDefault="00F94DDA" w:rsidP="00F94DDA">
      <w:pPr>
        <w:jc w:val="center"/>
        <w:rPr>
          <w:sz w:val="36"/>
          <w:szCs w:val="28"/>
          <w:lang w:val="uk-UA"/>
        </w:rPr>
      </w:pPr>
    </w:p>
    <w:p w:rsidR="00F94DDA" w:rsidRPr="00F94DDA" w:rsidRDefault="00F94DDA" w:rsidP="00F94DDA">
      <w:pPr>
        <w:jc w:val="both"/>
        <w:rPr>
          <w:sz w:val="36"/>
          <w:szCs w:val="28"/>
          <w:lang w:val="uk-UA"/>
        </w:rPr>
      </w:pPr>
    </w:p>
    <w:p w:rsidR="00F94DDA" w:rsidRPr="00653A62" w:rsidRDefault="00F94DDA" w:rsidP="00F94DDA">
      <w:pPr>
        <w:pStyle w:val="1"/>
        <w:jc w:val="center"/>
        <w:rPr>
          <w:rFonts w:ascii="Tahoma" w:hAnsi="Tahoma" w:cs="Tahoma"/>
          <w:b/>
          <w:bCs/>
          <w:caps/>
          <w:spacing w:val="11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3A62">
        <w:rPr>
          <w:rFonts w:ascii="Tahoma" w:hAnsi="Tahoma" w:cs="Tahoma"/>
          <w:b/>
          <w:bCs/>
          <w:caps/>
          <w:spacing w:val="11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94DDA" w:rsidRPr="00F94DDA" w:rsidRDefault="00F94DDA" w:rsidP="00F94DDA">
      <w:pPr>
        <w:rPr>
          <w:sz w:val="32"/>
          <w:lang w:val="uk-UA"/>
        </w:rPr>
      </w:pPr>
    </w:p>
    <w:p w:rsidR="00F94DDA" w:rsidRPr="00F94DDA" w:rsidRDefault="00F94DDA" w:rsidP="00F94DDA">
      <w:pPr>
        <w:rPr>
          <w:sz w:val="32"/>
          <w:lang w:val="uk-UA"/>
        </w:rPr>
      </w:pPr>
    </w:p>
    <w:p w:rsidR="00F94DDA" w:rsidRPr="00F94DDA" w:rsidRDefault="00F94DDA" w:rsidP="00F94DDA">
      <w:pPr>
        <w:rPr>
          <w:sz w:val="32"/>
          <w:lang w:val="uk-UA"/>
        </w:rPr>
      </w:pPr>
    </w:p>
    <w:p w:rsidR="00F94DDA" w:rsidRPr="00653A62" w:rsidRDefault="00F94DDA" w:rsidP="00F94DDA">
      <w:pPr>
        <w:pStyle w:val="1"/>
        <w:jc w:val="center"/>
        <w:rPr>
          <w:rFonts w:ascii="Tahoma" w:hAnsi="Tahoma" w:cs="Tahoma"/>
          <w:b/>
          <w:bCs/>
          <w:caps/>
          <w:spacing w:val="110"/>
          <w:sz w:val="40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3A62">
        <w:rPr>
          <w:rFonts w:ascii="Tahoma" w:hAnsi="Tahoma" w:cs="Tahoma"/>
          <w:b/>
          <w:bCs/>
          <w:caps/>
          <w:spacing w:val="110"/>
          <w:sz w:val="40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Екзаменаційні вимоги з ФАХУ</w:t>
      </w:r>
    </w:p>
    <w:p w:rsidR="00F94DDA" w:rsidRPr="00F94DDA" w:rsidRDefault="00F94DDA" w:rsidP="00F94DDA">
      <w:pPr>
        <w:rPr>
          <w:sz w:val="32"/>
          <w:lang w:val="uk-UA"/>
        </w:rPr>
      </w:pPr>
    </w:p>
    <w:p w:rsidR="00F94DDA" w:rsidRPr="00F94DDA" w:rsidRDefault="00F94DDA" w:rsidP="00F94DDA">
      <w:pPr>
        <w:pStyle w:val="3"/>
        <w:widowControl w:val="0"/>
        <w:autoSpaceDE w:val="0"/>
        <w:autoSpaceDN w:val="0"/>
        <w:adjustRightInd w:val="0"/>
        <w:rPr>
          <w:b/>
          <w:bCs/>
          <w:caps/>
          <w:spacing w:val="32"/>
          <w:sz w:val="36"/>
        </w:rPr>
      </w:pPr>
      <w:r w:rsidRPr="00F94DDA">
        <w:rPr>
          <w:b/>
          <w:bCs/>
          <w:sz w:val="36"/>
        </w:rPr>
        <w:t xml:space="preserve">ОСВІТНЯ ПРОГРАМА  </w:t>
      </w:r>
      <w:r w:rsidRPr="00F94DDA">
        <w:rPr>
          <w:b/>
          <w:bCs/>
          <w:caps/>
          <w:spacing w:val="32"/>
          <w:sz w:val="36"/>
          <w:u w:val="single"/>
        </w:rPr>
        <w:t>«Фортепіано»</w:t>
      </w:r>
    </w:p>
    <w:p w:rsidR="00F94DDA" w:rsidRPr="00F94DDA" w:rsidRDefault="00F94DDA" w:rsidP="00F94DDA">
      <w:pPr>
        <w:pStyle w:val="3"/>
        <w:widowControl w:val="0"/>
        <w:autoSpaceDE w:val="0"/>
        <w:autoSpaceDN w:val="0"/>
        <w:adjustRightInd w:val="0"/>
        <w:rPr>
          <w:b/>
          <w:bCs/>
          <w:sz w:val="32"/>
          <w:szCs w:val="24"/>
        </w:rPr>
      </w:pPr>
    </w:p>
    <w:p w:rsidR="00F94DDA" w:rsidRPr="00197591" w:rsidRDefault="00F94DDA" w:rsidP="00F94DDA">
      <w:pPr>
        <w:ind w:firstLine="720"/>
        <w:jc w:val="center"/>
        <w:rPr>
          <w:sz w:val="36"/>
          <w:szCs w:val="28"/>
          <w:lang w:val="uk-UA"/>
        </w:rPr>
      </w:pPr>
      <w:r w:rsidRPr="00197591">
        <w:rPr>
          <w:b/>
          <w:bCs/>
          <w:sz w:val="36"/>
          <w:szCs w:val="28"/>
          <w:u w:val="single"/>
          <w:lang w:val="uk-UA"/>
        </w:rPr>
        <w:t>Вступник повинен виконати</w:t>
      </w:r>
      <w:r w:rsidRPr="00197591">
        <w:rPr>
          <w:sz w:val="36"/>
          <w:szCs w:val="28"/>
          <w:lang w:val="uk-UA"/>
        </w:rPr>
        <w:t>:</w:t>
      </w:r>
    </w:p>
    <w:p w:rsidR="00F94DDA" w:rsidRPr="00F94DDA" w:rsidRDefault="00F94DDA" w:rsidP="00F94DDA">
      <w:pPr>
        <w:ind w:firstLine="720"/>
        <w:jc w:val="center"/>
        <w:rPr>
          <w:i/>
          <w:sz w:val="36"/>
          <w:szCs w:val="28"/>
          <w:lang w:val="uk-UA"/>
        </w:rPr>
      </w:pPr>
    </w:p>
    <w:p w:rsidR="00F94DDA" w:rsidRPr="00F94DDA" w:rsidRDefault="00F94DDA" w:rsidP="00F94DDA">
      <w:pPr>
        <w:ind w:firstLine="720"/>
        <w:jc w:val="both"/>
        <w:rPr>
          <w:sz w:val="36"/>
          <w:szCs w:val="28"/>
          <w:lang w:val="uk-UA"/>
        </w:rPr>
      </w:pPr>
      <w:r w:rsidRPr="00F94DDA">
        <w:rPr>
          <w:b/>
          <w:sz w:val="36"/>
          <w:szCs w:val="28"/>
          <w:lang w:val="uk-UA"/>
        </w:rPr>
        <w:t xml:space="preserve"> а)</w:t>
      </w:r>
      <w:r w:rsidRPr="00F94DDA">
        <w:rPr>
          <w:sz w:val="36"/>
          <w:szCs w:val="28"/>
          <w:lang w:val="uk-UA"/>
        </w:rPr>
        <w:t xml:space="preserve"> один поліфонічний твір три-чотириголосного складу; </w:t>
      </w:r>
    </w:p>
    <w:p w:rsidR="00F94DDA" w:rsidRPr="00F94DDA" w:rsidRDefault="00F94DDA" w:rsidP="00F94DDA">
      <w:pPr>
        <w:ind w:firstLine="720"/>
        <w:jc w:val="both"/>
        <w:rPr>
          <w:sz w:val="36"/>
          <w:szCs w:val="28"/>
          <w:lang w:val="uk-UA"/>
        </w:rPr>
      </w:pPr>
      <w:r w:rsidRPr="00F94DDA">
        <w:rPr>
          <w:b/>
          <w:sz w:val="36"/>
          <w:szCs w:val="28"/>
          <w:lang w:val="uk-UA"/>
        </w:rPr>
        <w:t xml:space="preserve"> б)</w:t>
      </w:r>
      <w:r w:rsidRPr="00F94DDA">
        <w:rPr>
          <w:sz w:val="36"/>
          <w:szCs w:val="28"/>
          <w:lang w:val="uk-UA"/>
        </w:rPr>
        <w:t xml:space="preserve"> один твір великої форми</w:t>
      </w:r>
    </w:p>
    <w:p w:rsidR="00F94DDA" w:rsidRPr="00F94DDA" w:rsidRDefault="00F94DDA" w:rsidP="00F94DDA">
      <w:pPr>
        <w:ind w:firstLine="720"/>
        <w:jc w:val="both"/>
        <w:rPr>
          <w:sz w:val="36"/>
          <w:szCs w:val="28"/>
          <w:lang w:val="uk-UA"/>
        </w:rPr>
      </w:pPr>
      <w:r w:rsidRPr="00F94DDA">
        <w:rPr>
          <w:sz w:val="36"/>
          <w:szCs w:val="28"/>
          <w:lang w:val="uk-UA"/>
        </w:rPr>
        <w:t xml:space="preserve"> </w:t>
      </w:r>
      <w:r w:rsidR="00197591">
        <w:rPr>
          <w:sz w:val="36"/>
          <w:szCs w:val="28"/>
          <w:lang w:val="uk-UA"/>
        </w:rPr>
        <w:t xml:space="preserve">  </w:t>
      </w:r>
      <w:r w:rsidRPr="00F94DDA">
        <w:rPr>
          <w:sz w:val="36"/>
          <w:szCs w:val="28"/>
          <w:lang w:val="uk-UA"/>
        </w:rPr>
        <w:t>(одну частину класичної сонати (сонатне алегро));</w:t>
      </w:r>
    </w:p>
    <w:p w:rsidR="00F94DDA" w:rsidRPr="00F94DDA" w:rsidRDefault="00197591" w:rsidP="00F94DDA">
      <w:pPr>
        <w:jc w:val="both"/>
        <w:rPr>
          <w:sz w:val="36"/>
          <w:szCs w:val="28"/>
          <w:lang w:val="uk-UA"/>
        </w:rPr>
      </w:pPr>
      <w:r>
        <w:rPr>
          <w:sz w:val="36"/>
          <w:szCs w:val="28"/>
          <w:lang w:val="uk-UA"/>
        </w:rPr>
        <w:t xml:space="preserve">    </w:t>
      </w:r>
      <w:r w:rsidR="00F94DDA" w:rsidRPr="00F94DDA">
        <w:rPr>
          <w:sz w:val="36"/>
          <w:szCs w:val="28"/>
          <w:lang w:val="uk-UA"/>
        </w:rPr>
        <w:t xml:space="preserve"> </w:t>
      </w:r>
      <w:r w:rsidR="00F94DDA" w:rsidRPr="00F94DDA">
        <w:rPr>
          <w:b/>
          <w:sz w:val="36"/>
          <w:szCs w:val="28"/>
          <w:lang w:val="uk-UA"/>
        </w:rPr>
        <w:t>в)</w:t>
      </w:r>
      <w:r>
        <w:rPr>
          <w:sz w:val="36"/>
          <w:szCs w:val="28"/>
          <w:lang w:val="uk-UA"/>
        </w:rPr>
        <w:t xml:space="preserve"> </w:t>
      </w:r>
      <w:r w:rsidR="00F94DDA" w:rsidRPr="00F94DDA">
        <w:rPr>
          <w:sz w:val="36"/>
          <w:szCs w:val="28"/>
          <w:lang w:val="uk-UA"/>
        </w:rPr>
        <w:t>одну п’єсу кантиленного характеру;</w:t>
      </w:r>
    </w:p>
    <w:p w:rsidR="00F94DDA" w:rsidRPr="00F94DDA" w:rsidRDefault="00197591" w:rsidP="00F94DDA">
      <w:pPr>
        <w:jc w:val="both"/>
        <w:rPr>
          <w:sz w:val="36"/>
          <w:szCs w:val="28"/>
          <w:lang w:val="uk-UA"/>
        </w:rPr>
      </w:pPr>
      <w:r>
        <w:rPr>
          <w:sz w:val="36"/>
          <w:szCs w:val="28"/>
          <w:lang w:val="uk-UA"/>
        </w:rPr>
        <w:t xml:space="preserve">     </w:t>
      </w:r>
      <w:r w:rsidR="00F94DDA" w:rsidRPr="00F94DDA">
        <w:rPr>
          <w:b/>
          <w:sz w:val="36"/>
          <w:szCs w:val="28"/>
          <w:lang w:val="uk-UA"/>
        </w:rPr>
        <w:t>г)</w:t>
      </w:r>
      <w:r w:rsidR="00F94DDA" w:rsidRPr="00F94DDA">
        <w:rPr>
          <w:sz w:val="36"/>
          <w:szCs w:val="28"/>
          <w:lang w:val="uk-UA"/>
        </w:rPr>
        <w:t xml:space="preserve"> один етюд на будь-який вид техніки.</w:t>
      </w:r>
    </w:p>
    <w:p w:rsidR="00F94DDA" w:rsidRPr="00F94DDA" w:rsidRDefault="00F94DDA" w:rsidP="00F94DDA">
      <w:pPr>
        <w:jc w:val="both"/>
        <w:rPr>
          <w:sz w:val="36"/>
          <w:szCs w:val="28"/>
          <w:lang w:val="uk-UA"/>
        </w:rPr>
      </w:pPr>
    </w:p>
    <w:p w:rsidR="00F94DDA" w:rsidRPr="00F94DDA" w:rsidRDefault="00F94DDA" w:rsidP="00F94DDA">
      <w:pPr>
        <w:jc w:val="both"/>
        <w:rPr>
          <w:sz w:val="36"/>
          <w:szCs w:val="28"/>
          <w:lang w:val="uk-UA"/>
        </w:rPr>
      </w:pPr>
    </w:p>
    <w:p w:rsidR="00F94DDA" w:rsidRPr="00F94DDA" w:rsidRDefault="00F94DDA" w:rsidP="00F94DDA">
      <w:pPr>
        <w:jc w:val="both"/>
        <w:rPr>
          <w:sz w:val="36"/>
          <w:szCs w:val="28"/>
          <w:lang w:val="uk-UA"/>
        </w:rPr>
      </w:pPr>
    </w:p>
    <w:p w:rsidR="00F94DDA" w:rsidRPr="00F94DDA" w:rsidRDefault="00F94DDA" w:rsidP="00F94DDA">
      <w:pPr>
        <w:rPr>
          <w:sz w:val="12"/>
          <w:szCs w:val="34"/>
          <w:lang w:val="uk-UA"/>
        </w:rPr>
      </w:pPr>
    </w:p>
    <w:p w:rsidR="00F94DDA" w:rsidRPr="00F94DDA" w:rsidRDefault="00F94DDA" w:rsidP="00F94DDA">
      <w:pPr>
        <w:jc w:val="center"/>
        <w:rPr>
          <w:sz w:val="40"/>
          <w:szCs w:val="34"/>
          <w:lang w:val="uk-UA"/>
        </w:rPr>
      </w:pPr>
      <w:r w:rsidRPr="00F94DDA">
        <w:rPr>
          <w:b/>
          <w:bCs/>
          <w:sz w:val="36"/>
        </w:rPr>
        <w:t xml:space="preserve">ОСВІТНЯ ПРОГРАМА </w:t>
      </w:r>
      <w:r w:rsidRPr="00F94DDA">
        <w:rPr>
          <w:b/>
          <w:bCs/>
          <w:sz w:val="36"/>
          <w:u w:val="single"/>
          <w:lang w:val="uk-UA"/>
        </w:rPr>
        <w:t>«</w:t>
      </w:r>
      <w:r w:rsidRPr="00F94DDA">
        <w:rPr>
          <w:b/>
          <w:bCs/>
          <w:caps/>
          <w:spacing w:val="32"/>
          <w:sz w:val="36"/>
          <w:szCs w:val="28"/>
          <w:u w:val="single"/>
          <w:lang w:val="uk-UA"/>
        </w:rPr>
        <w:t>оркестрові Струнні інструменти»</w:t>
      </w:r>
    </w:p>
    <w:p w:rsidR="00F94DDA" w:rsidRPr="00F94DDA" w:rsidRDefault="00F94DDA" w:rsidP="00F94DDA">
      <w:pPr>
        <w:jc w:val="center"/>
        <w:rPr>
          <w:sz w:val="40"/>
          <w:szCs w:val="34"/>
          <w:lang w:val="uk-UA"/>
        </w:rPr>
      </w:pPr>
    </w:p>
    <w:p w:rsidR="00F94DDA" w:rsidRPr="00197591" w:rsidRDefault="00F94DDA" w:rsidP="00F94DDA">
      <w:pPr>
        <w:ind w:firstLine="708"/>
        <w:jc w:val="center"/>
        <w:rPr>
          <w:sz w:val="36"/>
          <w:lang w:val="uk-UA"/>
        </w:rPr>
      </w:pPr>
      <w:r w:rsidRPr="00197591">
        <w:rPr>
          <w:b/>
          <w:bCs/>
          <w:sz w:val="36"/>
          <w:u w:val="single"/>
          <w:lang w:val="uk-UA"/>
        </w:rPr>
        <w:t>З класу скрипки, альта вступник повинен виконати</w:t>
      </w:r>
      <w:r w:rsidRPr="00197591">
        <w:rPr>
          <w:sz w:val="36"/>
          <w:lang w:val="uk-UA"/>
        </w:rPr>
        <w:t>:</w:t>
      </w:r>
    </w:p>
    <w:p w:rsidR="00F94DDA" w:rsidRPr="00F94DDA" w:rsidRDefault="00F94DDA" w:rsidP="00F94DDA">
      <w:pPr>
        <w:ind w:firstLine="708"/>
        <w:jc w:val="center"/>
        <w:rPr>
          <w:i/>
          <w:sz w:val="36"/>
        </w:rPr>
      </w:pPr>
    </w:p>
    <w:p w:rsidR="00F94DDA" w:rsidRPr="00F94DDA" w:rsidRDefault="00197591" w:rsidP="00F94DDA">
      <w:pPr>
        <w:jc w:val="both"/>
        <w:rPr>
          <w:sz w:val="36"/>
          <w:lang w:val="uk-UA"/>
        </w:rPr>
      </w:pPr>
      <w:r>
        <w:rPr>
          <w:b/>
          <w:sz w:val="36"/>
          <w:lang w:val="uk-UA"/>
        </w:rPr>
        <w:t xml:space="preserve">     </w:t>
      </w:r>
      <w:r w:rsidR="00F94DDA" w:rsidRPr="00F94DDA">
        <w:rPr>
          <w:b/>
          <w:sz w:val="36"/>
          <w:lang w:val="uk-UA"/>
        </w:rPr>
        <w:t>а)</w:t>
      </w:r>
      <w:r w:rsidR="00F94DDA" w:rsidRPr="00F94DDA">
        <w:rPr>
          <w:sz w:val="36"/>
          <w:lang w:val="uk-UA"/>
        </w:rPr>
        <w:t xml:space="preserve"> трьох-октавну гаму (мажорну або мінорну) в помірному темпі (по 4, 8,12 та 24 звуки легато) та арпеджіо (по З і 9 звуки  легато); гаму в терцію, сексту, октаву в межах перших трьох позицій (по 1 та 2 звуки легато) в помірному темпі;</w:t>
      </w:r>
    </w:p>
    <w:p w:rsidR="00F94DDA" w:rsidRPr="00F94DDA" w:rsidRDefault="00197591" w:rsidP="00F94DDA">
      <w:pPr>
        <w:jc w:val="both"/>
        <w:rPr>
          <w:sz w:val="36"/>
          <w:lang w:val="uk-UA"/>
        </w:rPr>
      </w:pPr>
      <w:r>
        <w:rPr>
          <w:sz w:val="36"/>
          <w:lang w:val="uk-UA"/>
        </w:rPr>
        <w:t xml:space="preserve">     </w:t>
      </w:r>
      <w:r w:rsidR="00F94DDA" w:rsidRPr="00F94DDA">
        <w:rPr>
          <w:b/>
          <w:sz w:val="36"/>
          <w:lang w:val="uk-UA"/>
        </w:rPr>
        <w:t xml:space="preserve">б) </w:t>
      </w:r>
      <w:r w:rsidR="00F94DDA" w:rsidRPr="00F94DDA">
        <w:rPr>
          <w:sz w:val="36"/>
          <w:lang w:val="uk-UA"/>
        </w:rPr>
        <w:t>один етюд;</w:t>
      </w:r>
    </w:p>
    <w:p w:rsidR="00F94DDA" w:rsidRPr="00F94DDA" w:rsidRDefault="00197591" w:rsidP="00F94DDA">
      <w:pPr>
        <w:jc w:val="both"/>
        <w:rPr>
          <w:sz w:val="36"/>
          <w:lang w:val="uk-UA"/>
        </w:rPr>
      </w:pPr>
      <w:r>
        <w:rPr>
          <w:sz w:val="36"/>
          <w:lang w:val="uk-UA"/>
        </w:rPr>
        <w:t xml:space="preserve">     </w:t>
      </w:r>
      <w:r w:rsidR="00F94DDA" w:rsidRPr="00F94DDA">
        <w:rPr>
          <w:b/>
          <w:sz w:val="36"/>
          <w:lang w:val="uk-UA"/>
        </w:rPr>
        <w:t>в)</w:t>
      </w:r>
      <w:r w:rsidR="00F94DDA" w:rsidRPr="00F94DDA">
        <w:rPr>
          <w:sz w:val="36"/>
          <w:lang w:val="uk-UA"/>
        </w:rPr>
        <w:t xml:space="preserve"> один твір великої форми.</w:t>
      </w:r>
    </w:p>
    <w:p w:rsidR="00F94DDA" w:rsidRPr="00F94DDA" w:rsidRDefault="00F94DDA" w:rsidP="00F94DDA">
      <w:pPr>
        <w:jc w:val="both"/>
        <w:rPr>
          <w:sz w:val="36"/>
        </w:rPr>
      </w:pPr>
      <w:r w:rsidRPr="00F94DDA">
        <w:rPr>
          <w:sz w:val="36"/>
          <w:lang w:val="uk-UA"/>
        </w:rPr>
        <w:t xml:space="preserve">           </w:t>
      </w:r>
    </w:p>
    <w:p w:rsidR="00F94DDA" w:rsidRPr="00197591" w:rsidRDefault="00F94DDA" w:rsidP="00F94DDA">
      <w:pPr>
        <w:ind w:firstLine="708"/>
        <w:jc w:val="center"/>
        <w:rPr>
          <w:b/>
          <w:bCs/>
          <w:sz w:val="36"/>
          <w:u w:val="single"/>
          <w:lang w:val="uk-UA"/>
        </w:rPr>
      </w:pPr>
      <w:r w:rsidRPr="00197591">
        <w:rPr>
          <w:b/>
          <w:bCs/>
          <w:sz w:val="36"/>
          <w:u w:val="single"/>
          <w:lang w:val="uk-UA"/>
        </w:rPr>
        <w:t>З класу віолончелі вступник повинен виконати:</w:t>
      </w:r>
    </w:p>
    <w:p w:rsidR="00F94DDA" w:rsidRPr="00F94DDA" w:rsidRDefault="00F94DDA" w:rsidP="00F94DDA">
      <w:pPr>
        <w:ind w:firstLine="708"/>
        <w:jc w:val="center"/>
        <w:rPr>
          <w:b/>
          <w:bCs/>
          <w:i/>
          <w:sz w:val="36"/>
          <w:u w:val="single"/>
        </w:rPr>
      </w:pPr>
    </w:p>
    <w:p w:rsidR="00F94DDA" w:rsidRPr="00F94DDA" w:rsidRDefault="00F94DDA" w:rsidP="00F94DDA">
      <w:pPr>
        <w:ind w:firstLine="720"/>
        <w:jc w:val="both"/>
        <w:rPr>
          <w:b/>
          <w:sz w:val="36"/>
          <w:lang w:val="uk-UA"/>
        </w:rPr>
      </w:pPr>
      <w:r w:rsidRPr="00F94DDA">
        <w:rPr>
          <w:b/>
          <w:sz w:val="36"/>
          <w:lang w:val="uk-UA"/>
        </w:rPr>
        <w:t>а)</w:t>
      </w:r>
      <w:r w:rsidRPr="00F94DDA">
        <w:rPr>
          <w:sz w:val="36"/>
          <w:lang w:val="uk-UA"/>
        </w:rPr>
        <w:t xml:space="preserve"> трьох-октавну гаму (мажорну або мінорну) по 4, 8, 24 звуків легато та арпеджіо в помірному темпі; гама в терцію, сексту, октаву;</w:t>
      </w:r>
      <w:r w:rsidRPr="00F94DDA">
        <w:rPr>
          <w:b/>
          <w:sz w:val="36"/>
          <w:lang w:val="uk-UA"/>
        </w:rPr>
        <w:t xml:space="preserve"> </w:t>
      </w:r>
    </w:p>
    <w:p w:rsidR="00F94DDA" w:rsidRPr="00F94DDA" w:rsidRDefault="00F94DDA" w:rsidP="00F94DDA">
      <w:pPr>
        <w:ind w:firstLine="720"/>
        <w:jc w:val="both"/>
        <w:rPr>
          <w:sz w:val="36"/>
          <w:lang w:val="uk-UA"/>
        </w:rPr>
      </w:pPr>
      <w:r w:rsidRPr="00F94DDA">
        <w:rPr>
          <w:b/>
          <w:sz w:val="36"/>
          <w:lang w:val="uk-UA"/>
        </w:rPr>
        <w:t>б)</w:t>
      </w:r>
      <w:r w:rsidRPr="00F94DDA">
        <w:rPr>
          <w:sz w:val="36"/>
          <w:lang w:val="uk-UA"/>
        </w:rPr>
        <w:t xml:space="preserve"> один етюд; </w:t>
      </w:r>
    </w:p>
    <w:p w:rsidR="00F94DDA" w:rsidRPr="00F94DDA" w:rsidRDefault="00F94DDA" w:rsidP="00F94DDA">
      <w:pPr>
        <w:ind w:firstLine="720"/>
        <w:jc w:val="both"/>
        <w:rPr>
          <w:sz w:val="36"/>
        </w:rPr>
      </w:pPr>
      <w:r w:rsidRPr="00F94DDA">
        <w:rPr>
          <w:b/>
          <w:sz w:val="36"/>
          <w:lang w:val="uk-UA"/>
        </w:rPr>
        <w:t>в)</w:t>
      </w:r>
      <w:r w:rsidRPr="00F94DDA">
        <w:rPr>
          <w:sz w:val="36"/>
          <w:lang w:val="uk-UA"/>
        </w:rPr>
        <w:t xml:space="preserve"> твір великої форми.</w:t>
      </w:r>
    </w:p>
    <w:p w:rsidR="00F94DDA" w:rsidRPr="00F94DDA" w:rsidRDefault="00F94DDA" w:rsidP="00F94DDA">
      <w:pPr>
        <w:jc w:val="both"/>
        <w:rPr>
          <w:sz w:val="36"/>
        </w:rPr>
      </w:pPr>
    </w:p>
    <w:p w:rsidR="00F94DDA" w:rsidRPr="00197591" w:rsidRDefault="00F94DDA" w:rsidP="00F94DDA">
      <w:pPr>
        <w:ind w:firstLine="708"/>
        <w:jc w:val="center"/>
        <w:rPr>
          <w:sz w:val="36"/>
          <w:lang w:val="uk-UA"/>
        </w:rPr>
      </w:pPr>
      <w:bookmarkStart w:id="0" w:name="_GoBack"/>
      <w:r w:rsidRPr="00197591">
        <w:rPr>
          <w:b/>
          <w:bCs/>
          <w:sz w:val="36"/>
          <w:u w:val="single"/>
          <w:lang w:val="uk-UA"/>
        </w:rPr>
        <w:t>З класу контрабаса вступник повинен виконати</w:t>
      </w:r>
      <w:r w:rsidRPr="00197591">
        <w:rPr>
          <w:sz w:val="36"/>
          <w:lang w:val="uk-UA"/>
        </w:rPr>
        <w:t>:</w:t>
      </w:r>
    </w:p>
    <w:bookmarkEnd w:id="0"/>
    <w:p w:rsidR="00F94DDA" w:rsidRPr="00F94DDA" w:rsidRDefault="00F94DDA" w:rsidP="00F94DDA">
      <w:pPr>
        <w:ind w:firstLine="708"/>
        <w:jc w:val="center"/>
        <w:rPr>
          <w:i/>
          <w:sz w:val="36"/>
        </w:rPr>
      </w:pPr>
    </w:p>
    <w:p w:rsidR="00F94DDA" w:rsidRPr="00F94DDA" w:rsidRDefault="00F94DDA" w:rsidP="00F94DDA">
      <w:pPr>
        <w:ind w:firstLine="720"/>
        <w:jc w:val="both"/>
        <w:rPr>
          <w:sz w:val="36"/>
          <w:lang w:val="uk-UA"/>
        </w:rPr>
      </w:pPr>
      <w:r w:rsidRPr="00F94DDA">
        <w:rPr>
          <w:b/>
          <w:sz w:val="36"/>
          <w:lang w:val="uk-UA"/>
        </w:rPr>
        <w:t>а)</w:t>
      </w:r>
      <w:r w:rsidRPr="00F94DDA">
        <w:rPr>
          <w:sz w:val="36"/>
          <w:lang w:val="uk-UA"/>
        </w:rPr>
        <w:t xml:space="preserve"> одну гаму; </w:t>
      </w:r>
    </w:p>
    <w:p w:rsidR="00F94DDA" w:rsidRPr="00F94DDA" w:rsidRDefault="00F94DDA" w:rsidP="00F94DDA">
      <w:pPr>
        <w:ind w:firstLine="720"/>
        <w:jc w:val="both"/>
        <w:rPr>
          <w:sz w:val="36"/>
          <w:lang w:val="uk-UA"/>
        </w:rPr>
      </w:pPr>
      <w:r w:rsidRPr="00F94DDA">
        <w:rPr>
          <w:b/>
          <w:sz w:val="36"/>
          <w:lang w:val="uk-UA"/>
        </w:rPr>
        <w:t>б)</w:t>
      </w:r>
      <w:r w:rsidRPr="00F94DDA">
        <w:rPr>
          <w:sz w:val="36"/>
          <w:lang w:val="uk-UA"/>
        </w:rPr>
        <w:t xml:space="preserve"> один етюд; </w:t>
      </w:r>
    </w:p>
    <w:p w:rsidR="00F94DDA" w:rsidRPr="00F94DDA" w:rsidRDefault="00F94DDA" w:rsidP="00F94DDA">
      <w:pPr>
        <w:ind w:firstLine="720"/>
        <w:jc w:val="both"/>
        <w:rPr>
          <w:sz w:val="36"/>
          <w:lang w:val="uk-UA"/>
        </w:rPr>
      </w:pPr>
      <w:r w:rsidRPr="00F94DDA">
        <w:rPr>
          <w:b/>
          <w:sz w:val="36"/>
          <w:lang w:val="uk-UA"/>
        </w:rPr>
        <w:t>в)</w:t>
      </w:r>
      <w:r w:rsidRPr="00F94DDA">
        <w:rPr>
          <w:sz w:val="36"/>
          <w:lang w:val="uk-UA"/>
        </w:rPr>
        <w:t xml:space="preserve"> п’єсу або нескладний твір великої фор</w:t>
      </w:r>
      <w:r w:rsidRPr="00F94DDA">
        <w:rPr>
          <w:sz w:val="36"/>
          <w:lang w:val="uk-UA"/>
        </w:rPr>
        <w:softHyphen/>
        <w:t>ми.</w:t>
      </w:r>
    </w:p>
    <w:p w:rsidR="00F94DDA" w:rsidRPr="00F94DDA" w:rsidRDefault="00F94DDA" w:rsidP="00F94DDA">
      <w:pPr>
        <w:jc w:val="right"/>
        <w:rPr>
          <w:b/>
          <w:bCs/>
          <w:sz w:val="36"/>
        </w:rPr>
      </w:pPr>
    </w:p>
    <w:p w:rsidR="00F94DDA" w:rsidRPr="00F94DDA" w:rsidRDefault="00F94DDA" w:rsidP="00F94DDA">
      <w:pPr>
        <w:jc w:val="right"/>
        <w:rPr>
          <w:b/>
          <w:bCs/>
          <w:sz w:val="36"/>
        </w:rPr>
      </w:pPr>
    </w:p>
    <w:p w:rsidR="00F450C9" w:rsidRDefault="00F450C9" w:rsidP="00F94DDA">
      <w:pPr>
        <w:jc w:val="center"/>
        <w:rPr>
          <w:b/>
          <w:bCs/>
          <w:sz w:val="36"/>
        </w:rPr>
      </w:pPr>
    </w:p>
    <w:p w:rsidR="00F94DDA" w:rsidRPr="00F94DDA" w:rsidRDefault="00197591" w:rsidP="00F94DDA">
      <w:pPr>
        <w:jc w:val="center"/>
        <w:rPr>
          <w:b/>
          <w:bCs/>
          <w:caps/>
          <w:spacing w:val="32"/>
          <w:sz w:val="36"/>
          <w:szCs w:val="34"/>
          <w:u w:val="single"/>
          <w:lang w:val="uk-UA"/>
        </w:rPr>
      </w:pPr>
      <w:r>
        <w:rPr>
          <w:b/>
          <w:bCs/>
          <w:sz w:val="36"/>
        </w:rPr>
        <w:t xml:space="preserve">ОСВІТНЯ ПРОГРАМА </w:t>
      </w:r>
      <w:r>
        <w:rPr>
          <w:b/>
          <w:bCs/>
          <w:caps/>
          <w:spacing w:val="32"/>
          <w:sz w:val="36"/>
          <w:szCs w:val="34"/>
          <w:u w:val="single"/>
          <w:lang w:val="uk-UA"/>
        </w:rPr>
        <w:t xml:space="preserve">«Народні </w:t>
      </w:r>
      <w:r w:rsidR="00F94DDA" w:rsidRPr="00F94DDA">
        <w:rPr>
          <w:b/>
          <w:bCs/>
          <w:caps/>
          <w:spacing w:val="32"/>
          <w:sz w:val="36"/>
          <w:szCs w:val="34"/>
          <w:u w:val="single"/>
          <w:lang w:val="uk-UA"/>
        </w:rPr>
        <w:t>інструменти»</w:t>
      </w:r>
    </w:p>
    <w:p w:rsidR="00F94DDA" w:rsidRPr="00F94DDA" w:rsidRDefault="00F94DDA" w:rsidP="00F94DDA">
      <w:pPr>
        <w:jc w:val="center"/>
        <w:rPr>
          <w:b/>
          <w:sz w:val="36"/>
          <w:szCs w:val="32"/>
          <w:lang w:val="uk-UA"/>
        </w:rPr>
      </w:pPr>
      <w:r w:rsidRPr="00F94DDA">
        <w:rPr>
          <w:sz w:val="36"/>
          <w:szCs w:val="32"/>
          <w:lang w:val="uk-UA"/>
        </w:rPr>
        <w:t>(</w:t>
      </w:r>
      <w:r w:rsidRPr="00F94DDA">
        <w:rPr>
          <w:b/>
          <w:sz w:val="36"/>
          <w:szCs w:val="32"/>
          <w:lang w:val="uk-UA"/>
        </w:rPr>
        <w:t>БАЯН, АКОРДЕОН)</w:t>
      </w:r>
    </w:p>
    <w:p w:rsidR="00F94DDA" w:rsidRPr="00F94DDA" w:rsidRDefault="00F94DDA" w:rsidP="00197591">
      <w:pPr>
        <w:rPr>
          <w:b/>
          <w:sz w:val="40"/>
          <w:szCs w:val="34"/>
          <w:lang w:val="uk-UA"/>
        </w:rPr>
      </w:pPr>
    </w:p>
    <w:p w:rsidR="00F94DDA" w:rsidRPr="00F94DDA" w:rsidRDefault="00F94DDA" w:rsidP="00F94DDA">
      <w:pPr>
        <w:ind w:firstLine="708"/>
        <w:jc w:val="center"/>
        <w:rPr>
          <w:sz w:val="36"/>
          <w:szCs w:val="34"/>
          <w:lang w:val="uk-UA"/>
        </w:rPr>
      </w:pPr>
      <w:r w:rsidRPr="00F94DDA">
        <w:rPr>
          <w:b/>
          <w:bCs/>
          <w:sz w:val="36"/>
          <w:szCs w:val="34"/>
          <w:u w:val="single"/>
          <w:lang w:val="uk-UA"/>
        </w:rPr>
        <w:t>Вступник повинен виконати з класу баяна, акордеон</w:t>
      </w:r>
      <w:r w:rsidRPr="00F94DDA">
        <w:rPr>
          <w:sz w:val="36"/>
          <w:szCs w:val="34"/>
          <w:lang w:val="uk-UA"/>
        </w:rPr>
        <w:t>:</w:t>
      </w:r>
    </w:p>
    <w:p w:rsidR="00F94DDA" w:rsidRPr="00F94DDA" w:rsidRDefault="00F94DDA" w:rsidP="00F94DDA">
      <w:pPr>
        <w:ind w:firstLine="708"/>
        <w:jc w:val="center"/>
        <w:rPr>
          <w:sz w:val="36"/>
          <w:szCs w:val="34"/>
        </w:rPr>
      </w:pPr>
    </w:p>
    <w:p w:rsidR="00F94DDA" w:rsidRPr="00F94DDA" w:rsidRDefault="00F94DDA" w:rsidP="00F94DDA">
      <w:pPr>
        <w:ind w:firstLine="720"/>
        <w:jc w:val="both"/>
        <w:rPr>
          <w:sz w:val="36"/>
        </w:rPr>
      </w:pPr>
      <w:r w:rsidRPr="00F94DDA">
        <w:rPr>
          <w:b/>
          <w:sz w:val="36"/>
          <w:lang w:val="uk-UA"/>
        </w:rPr>
        <w:t>а)</w:t>
      </w:r>
      <w:r w:rsidRPr="00F94DDA">
        <w:rPr>
          <w:sz w:val="36"/>
          <w:lang w:val="uk-UA"/>
        </w:rPr>
        <w:t xml:space="preserve"> одноголосну мажорну гама за вибором четвертними, восьмими та шістнадцятими нотами, короткі та довгі арпеджіо з використанням усього діапазону інструменту, акорди;</w:t>
      </w:r>
    </w:p>
    <w:p w:rsidR="00F94DDA" w:rsidRPr="00F94DDA" w:rsidRDefault="00F94DDA" w:rsidP="00F94DDA">
      <w:pPr>
        <w:ind w:firstLine="720"/>
        <w:jc w:val="both"/>
        <w:rPr>
          <w:sz w:val="36"/>
          <w:lang w:val="uk-UA"/>
        </w:rPr>
      </w:pPr>
      <w:r w:rsidRPr="00F94DDA">
        <w:rPr>
          <w:b/>
          <w:sz w:val="36"/>
          <w:lang w:val="uk-UA"/>
        </w:rPr>
        <w:t>б)</w:t>
      </w:r>
      <w:r w:rsidRPr="00F94DDA">
        <w:rPr>
          <w:sz w:val="36"/>
          <w:lang w:val="uk-UA"/>
        </w:rPr>
        <w:t xml:space="preserve"> один етюд;</w:t>
      </w:r>
    </w:p>
    <w:p w:rsidR="00F94DDA" w:rsidRPr="00F94DDA" w:rsidRDefault="00F94DDA" w:rsidP="00F94DDA">
      <w:pPr>
        <w:ind w:firstLine="720"/>
        <w:jc w:val="both"/>
        <w:rPr>
          <w:sz w:val="36"/>
        </w:rPr>
      </w:pPr>
      <w:r w:rsidRPr="00F94DDA">
        <w:rPr>
          <w:b/>
          <w:sz w:val="36"/>
          <w:lang w:val="uk-UA"/>
        </w:rPr>
        <w:t>в)</w:t>
      </w:r>
      <w:r w:rsidRPr="00F94DDA">
        <w:rPr>
          <w:sz w:val="36"/>
          <w:lang w:val="uk-UA"/>
        </w:rPr>
        <w:t xml:space="preserve"> твір поліфонічного складу;</w:t>
      </w:r>
    </w:p>
    <w:p w:rsidR="00F94DDA" w:rsidRPr="00F94DDA" w:rsidRDefault="00F94DDA" w:rsidP="00F94DDA">
      <w:pPr>
        <w:ind w:firstLine="720"/>
        <w:jc w:val="both"/>
        <w:rPr>
          <w:sz w:val="36"/>
          <w:lang w:val="uk-UA"/>
        </w:rPr>
      </w:pPr>
      <w:r w:rsidRPr="00F94DDA">
        <w:rPr>
          <w:b/>
          <w:sz w:val="36"/>
          <w:lang w:val="uk-UA"/>
        </w:rPr>
        <w:t>г)</w:t>
      </w:r>
      <w:r w:rsidRPr="00F94DDA">
        <w:rPr>
          <w:sz w:val="36"/>
          <w:lang w:val="uk-UA"/>
        </w:rPr>
        <w:t xml:space="preserve"> твір великої форми;</w:t>
      </w:r>
    </w:p>
    <w:p w:rsidR="00F94DDA" w:rsidRPr="00F94DDA" w:rsidRDefault="00F94DDA" w:rsidP="00F94DDA">
      <w:pPr>
        <w:ind w:firstLine="720"/>
        <w:jc w:val="both"/>
        <w:rPr>
          <w:sz w:val="36"/>
          <w:lang w:val="uk-UA"/>
        </w:rPr>
      </w:pPr>
      <w:r w:rsidRPr="00F94DDA">
        <w:rPr>
          <w:b/>
          <w:sz w:val="36"/>
          <w:lang w:val="uk-UA"/>
        </w:rPr>
        <w:t>д)</w:t>
      </w:r>
      <w:r w:rsidRPr="00F94DDA">
        <w:rPr>
          <w:sz w:val="36"/>
          <w:lang w:val="uk-UA"/>
        </w:rPr>
        <w:t xml:space="preserve"> один твір за власним вибором.</w:t>
      </w:r>
    </w:p>
    <w:p w:rsidR="00F94DDA" w:rsidRPr="00F94DDA" w:rsidRDefault="00F94DDA" w:rsidP="00F94DDA">
      <w:pPr>
        <w:ind w:firstLine="720"/>
        <w:jc w:val="both"/>
        <w:rPr>
          <w:sz w:val="36"/>
          <w:lang w:val="uk-UA"/>
        </w:rPr>
      </w:pPr>
    </w:p>
    <w:p w:rsidR="00F94DDA" w:rsidRPr="00F94DDA" w:rsidRDefault="00197591" w:rsidP="00F94DDA">
      <w:pPr>
        <w:jc w:val="center"/>
        <w:rPr>
          <w:b/>
          <w:bCs/>
          <w:caps/>
          <w:spacing w:val="32"/>
          <w:sz w:val="36"/>
          <w:szCs w:val="28"/>
          <w:lang w:val="uk-UA"/>
        </w:rPr>
      </w:pPr>
      <w:r>
        <w:rPr>
          <w:b/>
          <w:bCs/>
          <w:sz w:val="36"/>
          <w:szCs w:val="28"/>
        </w:rPr>
        <w:t>ОСВІТНЯ ПРОГРАМА</w:t>
      </w:r>
      <w:r w:rsidR="00F94DDA" w:rsidRPr="00F94DDA">
        <w:rPr>
          <w:sz w:val="36"/>
          <w:szCs w:val="28"/>
          <w:lang w:val="uk-UA"/>
        </w:rPr>
        <w:t xml:space="preserve"> </w:t>
      </w:r>
      <w:r w:rsidR="00F94DDA" w:rsidRPr="00F94DDA">
        <w:rPr>
          <w:b/>
          <w:bCs/>
          <w:caps/>
          <w:spacing w:val="32"/>
          <w:sz w:val="36"/>
          <w:szCs w:val="28"/>
          <w:u w:val="single"/>
          <w:lang w:val="uk-UA"/>
        </w:rPr>
        <w:t>«Народні інструменти»</w:t>
      </w:r>
    </w:p>
    <w:p w:rsidR="00F94DDA" w:rsidRPr="00F94DDA" w:rsidRDefault="00F94DDA" w:rsidP="00F94DDA">
      <w:pPr>
        <w:jc w:val="center"/>
        <w:rPr>
          <w:b/>
          <w:bCs/>
          <w:caps/>
          <w:spacing w:val="32"/>
          <w:sz w:val="36"/>
          <w:szCs w:val="28"/>
          <w:lang w:val="uk-UA"/>
        </w:rPr>
      </w:pPr>
      <w:r w:rsidRPr="00F94DDA">
        <w:rPr>
          <w:b/>
          <w:bCs/>
          <w:caps/>
          <w:spacing w:val="32"/>
          <w:sz w:val="36"/>
          <w:szCs w:val="28"/>
          <w:lang w:val="uk-UA"/>
        </w:rPr>
        <w:t>(бандура, домра, цимбали)</w:t>
      </w:r>
    </w:p>
    <w:p w:rsidR="00F94DDA" w:rsidRPr="00F94DDA" w:rsidRDefault="00F94DDA" w:rsidP="00F94DDA">
      <w:pPr>
        <w:ind w:firstLine="708"/>
        <w:rPr>
          <w:b/>
          <w:bCs/>
          <w:caps/>
          <w:spacing w:val="32"/>
          <w:sz w:val="40"/>
          <w:szCs w:val="34"/>
          <w:lang w:val="uk-UA"/>
        </w:rPr>
      </w:pPr>
      <w:r w:rsidRPr="00F94DDA">
        <w:rPr>
          <w:b/>
          <w:bCs/>
          <w:caps/>
          <w:spacing w:val="32"/>
          <w:sz w:val="40"/>
          <w:szCs w:val="34"/>
          <w:lang w:val="uk-UA"/>
        </w:rPr>
        <w:t xml:space="preserve">  </w:t>
      </w:r>
      <w:r w:rsidRPr="00F94DDA">
        <w:rPr>
          <w:b/>
          <w:bCs/>
          <w:caps/>
          <w:spacing w:val="32"/>
          <w:sz w:val="40"/>
          <w:szCs w:val="34"/>
          <w:lang w:val="uk-UA"/>
        </w:rPr>
        <w:tab/>
      </w:r>
    </w:p>
    <w:p w:rsidR="00F94DDA" w:rsidRPr="00197591" w:rsidRDefault="00F94DDA" w:rsidP="00F94DDA">
      <w:pPr>
        <w:ind w:firstLine="708"/>
        <w:jc w:val="center"/>
        <w:rPr>
          <w:sz w:val="36"/>
          <w:lang w:val="uk-UA"/>
        </w:rPr>
      </w:pPr>
      <w:r w:rsidRPr="00197591">
        <w:rPr>
          <w:b/>
          <w:bCs/>
          <w:sz w:val="36"/>
          <w:u w:val="single"/>
          <w:lang w:val="uk-UA"/>
        </w:rPr>
        <w:t>Вступник повинен у виконати з класу бандури</w:t>
      </w:r>
      <w:r w:rsidRPr="00197591">
        <w:rPr>
          <w:sz w:val="36"/>
          <w:lang w:val="uk-UA"/>
        </w:rPr>
        <w:t>:</w:t>
      </w:r>
    </w:p>
    <w:p w:rsidR="00F94DDA" w:rsidRPr="00F94DDA" w:rsidRDefault="00F94DDA" w:rsidP="00F94DDA">
      <w:pPr>
        <w:ind w:firstLine="708"/>
        <w:jc w:val="center"/>
        <w:rPr>
          <w:b/>
          <w:bCs/>
          <w:i/>
          <w:caps/>
          <w:spacing w:val="32"/>
          <w:sz w:val="36"/>
          <w:lang w:val="uk-UA"/>
        </w:rPr>
      </w:pPr>
    </w:p>
    <w:p w:rsidR="00F94DDA" w:rsidRPr="00F94DDA" w:rsidRDefault="00F94DDA" w:rsidP="00F94DDA">
      <w:pPr>
        <w:ind w:firstLine="720"/>
        <w:jc w:val="both"/>
        <w:rPr>
          <w:sz w:val="36"/>
          <w:lang w:val="uk-UA"/>
        </w:rPr>
      </w:pPr>
      <w:r w:rsidRPr="00F94DDA">
        <w:rPr>
          <w:b/>
          <w:sz w:val="36"/>
          <w:lang w:val="uk-UA"/>
        </w:rPr>
        <w:t>а)</w:t>
      </w:r>
      <w:r w:rsidRPr="00F94DDA">
        <w:rPr>
          <w:sz w:val="36"/>
          <w:lang w:val="uk-UA"/>
        </w:rPr>
        <w:t xml:space="preserve"> Мажорна гама на прискорення 1:1, 1:2, 1:3, 1:4; подвійні ноти (1:3) арпеджіо довге і коротке ( 1:1), тризвуки (1:). </w:t>
      </w:r>
    </w:p>
    <w:p w:rsidR="00F94DDA" w:rsidRPr="00F94DDA" w:rsidRDefault="00F94DDA" w:rsidP="00F94DDA">
      <w:pPr>
        <w:ind w:firstLine="720"/>
        <w:jc w:val="both"/>
        <w:rPr>
          <w:sz w:val="36"/>
          <w:lang w:val="uk-UA"/>
        </w:rPr>
      </w:pPr>
      <w:r w:rsidRPr="00F94DDA">
        <w:rPr>
          <w:b/>
          <w:sz w:val="36"/>
          <w:lang w:val="uk-UA"/>
        </w:rPr>
        <w:t>б)</w:t>
      </w:r>
      <w:r w:rsidRPr="00F94DDA">
        <w:rPr>
          <w:sz w:val="36"/>
          <w:lang w:val="uk-UA"/>
        </w:rPr>
        <w:t xml:space="preserve"> твір варіаційної форми; </w:t>
      </w:r>
    </w:p>
    <w:p w:rsidR="00F94DDA" w:rsidRPr="00F94DDA" w:rsidRDefault="00F94DDA" w:rsidP="00F94DDA">
      <w:pPr>
        <w:ind w:firstLine="720"/>
        <w:jc w:val="both"/>
        <w:rPr>
          <w:sz w:val="36"/>
          <w:lang w:val="uk-UA"/>
        </w:rPr>
      </w:pPr>
      <w:r w:rsidRPr="00F94DDA">
        <w:rPr>
          <w:b/>
          <w:sz w:val="36"/>
          <w:lang w:val="uk-UA"/>
        </w:rPr>
        <w:t>в)</w:t>
      </w:r>
      <w:r w:rsidRPr="00F94DDA">
        <w:rPr>
          <w:sz w:val="36"/>
          <w:lang w:val="uk-UA"/>
        </w:rPr>
        <w:t xml:space="preserve"> вокальний твір.</w:t>
      </w:r>
    </w:p>
    <w:p w:rsidR="00F94DDA" w:rsidRPr="00197591" w:rsidRDefault="00F94DDA" w:rsidP="00F94DDA">
      <w:pPr>
        <w:ind w:left="708" w:firstLine="708"/>
        <w:jc w:val="center"/>
        <w:rPr>
          <w:sz w:val="36"/>
          <w:lang w:val="uk-UA"/>
        </w:rPr>
      </w:pPr>
      <w:r w:rsidRPr="00197591">
        <w:rPr>
          <w:b/>
          <w:bCs/>
          <w:sz w:val="36"/>
          <w:u w:val="single"/>
          <w:lang w:val="uk-UA"/>
        </w:rPr>
        <w:t>Вступник повинен виконати з класу домри</w:t>
      </w:r>
      <w:r w:rsidRPr="00197591">
        <w:rPr>
          <w:sz w:val="36"/>
          <w:lang w:val="uk-UA"/>
        </w:rPr>
        <w:t>:</w:t>
      </w:r>
    </w:p>
    <w:p w:rsidR="00F94DDA" w:rsidRPr="00F94DDA" w:rsidRDefault="00F94DDA" w:rsidP="00F94DDA">
      <w:pPr>
        <w:ind w:left="708" w:firstLine="708"/>
        <w:jc w:val="center"/>
        <w:rPr>
          <w:i/>
          <w:sz w:val="36"/>
        </w:rPr>
      </w:pPr>
    </w:p>
    <w:p w:rsidR="00F94DDA" w:rsidRPr="00F94DDA" w:rsidRDefault="00F94DDA" w:rsidP="00F94DDA">
      <w:pPr>
        <w:ind w:firstLine="720"/>
        <w:jc w:val="both"/>
        <w:rPr>
          <w:sz w:val="36"/>
          <w:lang w:val="uk-UA"/>
        </w:rPr>
      </w:pPr>
      <w:r w:rsidRPr="00F94DDA">
        <w:rPr>
          <w:b/>
          <w:sz w:val="36"/>
          <w:lang w:val="uk-UA"/>
        </w:rPr>
        <w:t>а)</w:t>
      </w:r>
      <w:r w:rsidRPr="00F94DDA">
        <w:rPr>
          <w:sz w:val="36"/>
          <w:lang w:val="uk-UA"/>
        </w:rPr>
        <w:t xml:space="preserve"> мажорну та мінорну гами ( на вибір ) на прискорення 1:4, одна з яких трьох-октавна, арпеджіо; </w:t>
      </w:r>
    </w:p>
    <w:p w:rsidR="00F94DDA" w:rsidRPr="00F94DDA" w:rsidRDefault="00F94DDA" w:rsidP="00F94DDA">
      <w:pPr>
        <w:ind w:firstLine="720"/>
        <w:jc w:val="both"/>
        <w:rPr>
          <w:sz w:val="36"/>
        </w:rPr>
      </w:pPr>
      <w:r w:rsidRPr="00F94DDA">
        <w:rPr>
          <w:b/>
          <w:sz w:val="36"/>
          <w:lang w:val="uk-UA"/>
        </w:rPr>
        <w:t xml:space="preserve">б) </w:t>
      </w:r>
      <w:r w:rsidRPr="00F94DDA">
        <w:rPr>
          <w:sz w:val="36"/>
          <w:lang w:val="uk-UA"/>
        </w:rPr>
        <w:t>твір великої форми;</w:t>
      </w:r>
    </w:p>
    <w:p w:rsidR="00F94DDA" w:rsidRPr="00F94DDA" w:rsidRDefault="00197591" w:rsidP="00F94DDA">
      <w:pPr>
        <w:jc w:val="both"/>
        <w:rPr>
          <w:sz w:val="36"/>
          <w:lang w:val="uk-UA"/>
        </w:rPr>
      </w:pPr>
      <w:r>
        <w:rPr>
          <w:b/>
          <w:sz w:val="36"/>
          <w:lang w:val="uk-UA"/>
        </w:rPr>
        <w:t xml:space="preserve">    </w:t>
      </w:r>
      <w:r w:rsidR="00F94DDA" w:rsidRPr="00F94DDA">
        <w:rPr>
          <w:b/>
          <w:sz w:val="36"/>
          <w:lang w:val="uk-UA"/>
        </w:rPr>
        <w:t>в)</w:t>
      </w:r>
      <w:r w:rsidR="00F94DDA" w:rsidRPr="00F94DDA">
        <w:rPr>
          <w:sz w:val="36"/>
          <w:lang w:val="uk-UA"/>
        </w:rPr>
        <w:t xml:space="preserve"> два різнохарактерні твори; </w:t>
      </w:r>
    </w:p>
    <w:p w:rsidR="00F94DDA" w:rsidRPr="00F94DDA" w:rsidRDefault="00F94DDA" w:rsidP="00F94DDA">
      <w:pPr>
        <w:jc w:val="both"/>
        <w:rPr>
          <w:sz w:val="36"/>
          <w:lang w:val="uk-UA"/>
        </w:rPr>
      </w:pPr>
      <w:r w:rsidRPr="00F94DDA">
        <w:rPr>
          <w:sz w:val="36"/>
          <w:lang w:val="uk-UA"/>
        </w:rPr>
        <w:t xml:space="preserve">          </w:t>
      </w:r>
    </w:p>
    <w:p w:rsidR="00F94DDA" w:rsidRPr="00197591" w:rsidRDefault="00F94DDA" w:rsidP="00F94DDA">
      <w:pPr>
        <w:ind w:left="696" w:firstLine="720"/>
        <w:jc w:val="center"/>
        <w:rPr>
          <w:b/>
          <w:bCs/>
          <w:sz w:val="36"/>
          <w:u w:val="single"/>
          <w:lang w:val="uk-UA"/>
        </w:rPr>
      </w:pPr>
      <w:r w:rsidRPr="00197591">
        <w:rPr>
          <w:b/>
          <w:bCs/>
          <w:sz w:val="36"/>
          <w:u w:val="single"/>
          <w:lang w:val="uk-UA"/>
        </w:rPr>
        <w:t xml:space="preserve">Вступник повинен виконати з класу </w:t>
      </w:r>
      <w:proofErr w:type="spellStart"/>
      <w:r w:rsidRPr="00197591">
        <w:rPr>
          <w:b/>
          <w:bCs/>
          <w:sz w:val="36"/>
          <w:u w:val="single"/>
          <w:lang w:val="uk-UA"/>
        </w:rPr>
        <w:t>цимбал</w:t>
      </w:r>
      <w:proofErr w:type="spellEnd"/>
      <w:r w:rsidRPr="00197591">
        <w:rPr>
          <w:b/>
          <w:bCs/>
          <w:sz w:val="36"/>
          <w:u w:val="single"/>
          <w:lang w:val="uk-UA"/>
        </w:rPr>
        <w:t>:</w:t>
      </w:r>
    </w:p>
    <w:p w:rsidR="00F94DDA" w:rsidRPr="00F94DDA" w:rsidRDefault="00F94DDA" w:rsidP="00F94DDA">
      <w:pPr>
        <w:ind w:left="696" w:firstLine="720"/>
        <w:jc w:val="center"/>
        <w:rPr>
          <w:i/>
          <w:sz w:val="36"/>
          <w:lang w:val="uk-UA"/>
        </w:rPr>
      </w:pPr>
    </w:p>
    <w:p w:rsidR="00F94DDA" w:rsidRPr="00F94DDA" w:rsidRDefault="00F94DDA" w:rsidP="00F94DDA">
      <w:pPr>
        <w:ind w:firstLine="720"/>
        <w:jc w:val="both"/>
        <w:rPr>
          <w:sz w:val="36"/>
          <w:lang w:val="uk-UA"/>
        </w:rPr>
      </w:pPr>
      <w:r w:rsidRPr="00F94DDA">
        <w:rPr>
          <w:b/>
          <w:sz w:val="36"/>
          <w:lang w:val="uk-UA"/>
        </w:rPr>
        <w:t xml:space="preserve">а) </w:t>
      </w:r>
      <w:r w:rsidRPr="00F94DDA">
        <w:rPr>
          <w:sz w:val="36"/>
          <w:lang w:val="uk-UA"/>
        </w:rPr>
        <w:t xml:space="preserve">дві  гами (мажорну або мінорну)в помірному темпі (по 1,2,3,4 ноти на одну педаль, терції, арпеджіо довге та коротке по три та по чотири звуки на педаль);  </w:t>
      </w:r>
    </w:p>
    <w:p w:rsidR="00F94DDA" w:rsidRPr="00F94DDA" w:rsidRDefault="00F94DDA" w:rsidP="00F94DDA">
      <w:pPr>
        <w:ind w:firstLine="720"/>
        <w:jc w:val="both"/>
        <w:rPr>
          <w:sz w:val="36"/>
          <w:lang w:val="uk-UA"/>
        </w:rPr>
      </w:pPr>
      <w:r w:rsidRPr="00F94DDA">
        <w:rPr>
          <w:b/>
          <w:sz w:val="36"/>
          <w:lang w:val="uk-UA"/>
        </w:rPr>
        <w:t xml:space="preserve">б) </w:t>
      </w:r>
      <w:r w:rsidRPr="00F94DDA">
        <w:rPr>
          <w:sz w:val="36"/>
          <w:lang w:val="uk-UA"/>
        </w:rPr>
        <w:t xml:space="preserve">один оригінальний етюд для цимбалів ( </w:t>
      </w:r>
      <w:proofErr w:type="spellStart"/>
      <w:r w:rsidRPr="00F94DDA">
        <w:rPr>
          <w:sz w:val="36"/>
          <w:lang w:val="uk-UA"/>
        </w:rPr>
        <w:t>Г.Аллага</w:t>
      </w:r>
      <w:proofErr w:type="spellEnd"/>
      <w:r w:rsidRPr="00F94DDA">
        <w:rPr>
          <w:sz w:val="36"/>
          <w:lang w:val="uk-UA"/>
        </w:rPr>
        <w:t xml:space="preserve">, </w:t>
      </w:r>
      <w:proofErr w:type="spellStart"/>
      <w:r w:rsidRPr="00F94DDA">
        <w:rPr>
          <w:sz w:val="36"/>
          <w:lang w:val="uk-UA"/>
        </w:rPr>
        <w:t>О.Незовибатько</w:t>
      </w:r>
      <w:proofErr w:type="spellEnd"/>
      <w:r w:rsidRPr="00F94DDA">
        <w:rPr>
          <w:sz w:val="36"/>
          <w:lang w:val="uk-UA"/>
        </w:rPr>
        <w:t xml:space="preserve">, </w:t>
      </w:r>
      <w:proofErr w:type="spellStart"/>
      <w:r w:rsidRPr="00F94DDA">
        <w:rPr>
          <w:sz w:val="36"/>
          <w:lang w:val="uk-UA"/>
        </w:rPr>
        <w:t>Д.Попічук</w:t>
      </w:r>
      <w:proofErr w:type="spellEnd"/>
      <w:r w:rsidRPr="00F94DDA">
        <w:rPr>
          <w:sz w:val="36"/>
          <w:lang w:val="uk-UA"/>
        </w:rPr>
        <w:t xml:space="preserve">, </w:t>
      </w:r>
      <w:proofErr w:type="spellStart"/>
      <w:r w:rsidRPr="00F94DDA">
        <w:rPr>
          <w:sz w:val="36"/>
          <w:lang w:val="uk-UA"/>
        </w:rPr>
        <w:t>Д.Ерделі</w:t>
      </w:r>
      <w:proofErr w:type="spellEnd"/>
      <w:r w:rsidRPr="00F94DDA">
        <w:rPr>
          <w:sz w:val="36"/>
          <w:lang w:val="uk-UA"/>
        </w:rPr>
        <w:t xml:space="preserve"> та ін.);</w:t>
      </w:r>
    </w:p>
    <w:p w:rsidR="00F94DDA" w:rsidRPr="00F94DDA" w:rsidRDefault="00197591" w:rsidP="00F94DDA">
      <w:pPr>
        <w:jc w:val="both"/>
        <w:rPr>
          <w:sz w:val="36"/>
          <w:lang w:val="uk-UA"/>
        </w:rPr>
      </w:pPr>
      <w:r>
        <w:rPr>
          <w:sz w:val="36"/>
          <w:lang w:val="uk-UA"/>
        </w:rPr>
        <w:t xml:space="preserve">   </w:t>
      </w:r>
      <w:r w:rsidR="00F94DDA" w:rsidRPr="00F94DDA">
        <w:rPr>
          <w:sz w:val="36"/>
          <w:lang w:val="uk-UA"/>
        </w:rPr>
        <w:t xml:space="preserve"> </w:t>
      </w:r>
      <w:r w:rsidR="00F94DDA" w:rsidRPr="00F94DDA">
        <w:rPr>
          <w:b/>
          <w:sz w:val="36"/>
          <w:lang w:val="uk-UA"/>
        </w:rPr>
        <w:t>в)</w:t>
      </w:r>
      <w:r w:rsidR="00F94DDA" w:rsidRPr="00F94DDA">
        <w:rPr>
          <w:sz w:val="36"/>
          <w:lang w:val="uk-UA"/>
        </w:rPr>
        <w:t xml:space="preserve"> два р</w:t>
      </w:r>
      <w:r>
        <w:rPr>
          <w:sz w:val="36"/>
          <w:lang w:val="uk-UA"/>
        </w:rPr>
        <w:t>ізнохарактерних музичні твори (</w:t>
      </w:r>
      <w:r w:rsidR="00F94DDA" w:rsidRPr="00F94DDA">
        <w:rPr>
          <w:sz w:val="36"/>
          <w:lang w:val="uk-UA"/>
        </w:rPr>
        <w:t>частина концерту, кантилена, варіації чи віртуозна п’єса).</w:t>
      </w:r>
    </w:p>
    <w:p w:rsidR="00F94DDA" w:rsidRPr="00F94DDA" w:rsidRDefault="00F94DDA" w:rsidP="00197591">
      <w:pPr>
        <w:ind w:firstLine="709"/>
        <w:jc w:val="both"/>
        <w:rPr>
          <w:sz w:val="36"/>
          <w:lang w:val="uk-UA"/>
        </w:rPr>
      </w:pPr>
      <w:r w:rsidRPr="00F94DDA">
        <w:rPr>
          <w:sz w:val="36"/>
          <w:lang w:val="uk-UA"/>
        </w:rPr>
        <w:t>В екзаменаційній програмі рекомендовано виконати твори українських композиторів.</w:t>
      </w:r>
    </w:p>
    <w:p w:rsidR="00F94DDA" w:rsidRPr="00F94DDA" w:rsidRDefault="00F94DDA" w:rsidP="00F94DDA">
      <w:pPr>
        <w:jc w:val="center"/>
        <w:rPr>
          <w:b/>
          <w:bCs/>
          <w:sz w:val="36"/>
        </w:rPr>
      </w:pPr>
    </w:p>
    <w:p w:rsidR="00F94DDA" w:rsidRPr="00F94DDA" w:rsidRDefault="00F94DDA" w:rsidP="00F94DDA">
      <w:pPr>
        <w:jc w:val="center"/>
        <w:rPr>
          <w:b/>
          <w:bCs/>
          <w:sz w:val="36"/>
        </w:rPr>
      </w:pPr>
    </w:p>
    <w:p w:rsidR="00F94DDA" w:rsidRDefault="00F94DDA" w:rsidP="00F94DDA">
      <w:pPr>
        <w:jc w:val="center"/>
        <w:rPr>
          <w:b/>
          <w:bCs/>
          <w:sz w:val="28"/>
        </w:rPr>
      </w:pPr>
    </w:p>
    <w:p w:rsidR="00F94DDA" w:rsidRDefault="00F94DDA" w:rsidP="00F94DDA">
      <w:pPr>
        <w:jc w:val="center"/>
        <w:rPr>
          <w:b/>
          <w:bCs/>
          <w:sz w:val="28"/>
        </w:rPr>
      </w:pPr>
    </w:p>
    <w:p w:rsidR="00F94DDA" w:rsidRDefault="00653A62" w:rsidP="00F94DDA">
      <w:pPr>
        <w:jc w:val="center"/>
        <w:rPr>
          <w:b/>
          <w:bCs/>
          <w:sz w:val="28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6400800" distR="6400800" simplePos="0" relativeHeight="251661312" behindDoc="0" locked="0" layoutInCell="1" allowOverlap="1">
                <wp:simplePos x="0" y="0"/>
                <wp:positionH relativeFrom="page">
                  <wp:posOffset>1774825</wp:posOffset>
                </wp:positionH>
                <wp:positionV relativeFrom="page">
                  <wp:posOffset>1776095</wp:posOffset>
                </wp:positionV>
                <wp:extent cx="7210425" cy="1206563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206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DDA" w:rsidRDefault="00653A62" w:rsidP="00F94DDA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7772400" cy="1206817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0" cy="1206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9.75pt;margin-top:139.85pt;width:567.75pt;height:950.05pt;z-index:251661312;visibility:visible;mso-wrap-style:non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DKrQIAALAFAAAOAAAAZHJzL2Uyb0RvYy54bWysVG1vmzAQ/j5p/8Hyd8pLCQm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K&#10;eoeRIB206J6NBt3IEV3a6gy9zsDprgc3M8K29bRMdX8r6TeNhNw0ROzZtVJyaBipILvQ3vTPrk44&#10;2oLsho+ygjDkwUgHNNaqs4BQDATo0KXHU2dsKhQ2l1EYxNECIwpnYRQki+Ry4YKQbL7fK23eM9kh&#10;a+RYQe8dPjncamPzIdnsYsMJWfK2df1vxbMNcJx2IDpctWc2D9fOH2mQblfbVezFUbL14qAovOty&#10;E3tJGS4XxWWx2RThTxs3jLOGVxUTNswsrTD+s9YdRT6J4iQuLVteWTibklb73aZV6EBA2qX7jgU5&#10;c/Ofp+GKAFxeUAqjOLiJUq9MVksvLuOFly6DlReE6U2aBHEaF+VzSrdcsH+nhIYcpwvoqqPzW26B&#10;+15zI1nHDQyPlnc5Xp2cSGZFuBWVa60hvJ3ss1LY9J9KAe2eG+0ka1U66dWMu/H4NgDMynknq0fQ&#10;sJIgMBAqDD4wGqm+YzTAEMmxgCmHUftBwCuw82Y21GzsZoMIChdzbDCazI2Z5tJDr/i+Adz5nV3D&#10;Sym5k/BTDsf3BWPBMTmOMDt3zv+d19OgXf8CAAD//wMAUEsDBBQABgAIAAAAIQBMZ7uv3wAAAA0B&#10;AAAPAAAAZHJzL2Rvd25yZXYueG1sTI/BTsMwEETvSPyDtUjcqJOKkjSNU6FKXLhRKiRubryNo9rr&#10;yHbT5O9xucBtd2c0+6beTtawEX3oHQnIFxkwpNapnjoBh8+3pxJYiJKUNI5QwIwBts39XS0r5a70&#10;geM+diyFUKikAB3jUHEeWo1WhoUbkJJ2ct7KmFbfceXlNYVbw5dZ9sKt7Cl90HLAncb2vL9YAcX0&#10;5XAIuMPv09h63c+leZ+FeHyYXjfAIk7xzww3/IQOTWI6ugupwIyAZbFeJevvUAC7OZ7zVap3TKe8&#10;WJfAm5r/b9H8AAAA//8DAFBLAQItABQABgAIAAAAIQC2gziS/gAAAOEBAAATAAAAAAAAAAAAAAAA&#10;AAAAAABbQ29udGVudF9UeXBlc10ueG1sUEsBAi0AFAAGAAgAAAAhADj9If/WAAAAlAEAAAsAAAAA&#10;AAAAAAAAAAAALwEAAF9yZWxzLy5yZWxzUEsBAi0AFAAGAAgAAAAhAH8wkMqtAgAAsAUAAA4AAAAA&#10;AAAAAAAAAAAALgIAAGRycy9lMm9Eb2MueG1sUEsBAi0AFAAGAAgAAAAhAExnu6/fAAAADQEAAA8A&#10;AAAAAAAAAAAAAAAABwUAAGRycy9kb3ducmV2LnhtbFBLBQYAAAAABAAEAPMAAAATBgAAAAA=&#10;" filled="f" stroked="f">
                <v:textbox style="mso-fit-shape-to-text:t" inset="0,0,0,0">
                  <w:txbxContent>
                    <w:p w:rsidR="00F94DDA" w:rsidRDefault="00653A62" w:rsidP="00F94DDA">
                      <w:pPr>
                        <w:widowControl/>
                      </w:pPr>
                      <w:r>
                        <w:rPr>
                          <w:noProof/>
                          <w:lang w:val="uk-UA" w:eastAsia="uk-UA"/>
                        </w:rPr>
                        <w:drawing>
                          <wp:inline distT="0" distB="0" distL="0" distR="0">
                            <wp:extent cx="7772400" cy="12068175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0" cy="1206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890D7F" w:rsidRPr="00F94DDA" w:rsidRDefault="00890D7F">
      <w:pPr>
        <w:widowControl/>
        <w:spacing w:line="1" w:lineRule="exact"/>
      </w:pPr>
    </w:p>
    <w:sectPr w:rsidR="00890D7F" w:rsidRPr="00F94DDA" w:rsidSect="00F94DDA">
      <w:footerReference w:type="default" r:id="rId10"/>
      <w:type w:val="continuous"/>
      <w:pgSz w:w="16837" w:h="23810"/>
      <w:pgMar w:top="1560" w:right="2666" w:bottom="1440" w:left="2816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D9" w:rsidRDefault="00833BD9">
      <w:r>
        <w:separator/>
      </w:r>
    </w:p>
  </w:endnote>
  <w:endnote w:type="continuationSeparator" w:id="0">
    <w:p w:rsidR="00833BD9" w:rsidRDefault="0083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BC" w:rsidRDefault="00CC3CBC">
    <w:pPr>
      <w:pStyle w:val="a5"/>
      <w:rPr>
        <w:lang w:val="uk-UA"/>
      </w:rPr>
    </w:pPr>
  </w:p>
  <w:p w:rsidR="00CC3CBC" w:rsidRDefault="00CC3CBC">
    <w:pPr>
      <w:pStyle w:val="a5"/>
      <w:rPr>
        <w:lang w:val="uk-UA"/>
      </w:rPr>
    </w:pPr>
  </w:p>
  <w:p w:rsidR="00CC3CBC" w:rsidRDefault="00CC3CBC">
    <w:pPr>
      <w:pStyle w:val="a5"/>
      <w:rPr>
        <w:lang w:val="uk-UA"/>
      </w:rPr>
    </w:pPr>
  </w:p>
  <w:p w:rsidR="00CC3CBC" w:rsidRPr="00CC3CBC" w:rsidRDefault="00CC3CBC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D9" w:rsidRDefault="00833BD9">
      <w:r>
        <w:separator/>
      </w:r>
    </w:p>
  </w:footnote>
  <w:footnote w:type="continuationSeparator" w:id="0">
    <w:p w:rsidR="00833BD9" w:rsidRDefault="0083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BC"/>
    <w:rsid w:val="00107E28"/>
    <w:rsid w:val="00197591"/>
    <w:rsid w:val="00207A00"/>
    <w:rsid w:val="00653A62"/>
    <w:rsid w:val="00680EB7"/>
    <w:rsid w:val="00833BD9"/>
    <w:rsid w:val="00890D7F"/>
    <w:rsid w:val="00CC3CBC"/>
    <w:rsid w:val="00DF6F35"/>
    <w:rsid w:val="00F106D4"/>
    <w:rsid w:val="00F450C9"/>
    <w:rsid w:val="00F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75EFF"/>
  <w14:defaultImageDpi w14:val="0"/>
  <w15:docId w15:val="{EA746AAD-95EE-40AB-881E-483F099F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94DDA"/>
    <w:pPr>
      <w:keepNext/>
      <w:jc w:val="both"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F94DDA"/>
    <w:pPr>
      <w:keepNext/>
      <w:widowControl/>
      <w:autoSpaceDE/>
      <w:autoSpaceDN/>
      <w:adjustRightInd/>
      <w:jc w:val="center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4DDA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94DDA"/>
    <w:rPr>
      <w:rFonts w:ascii="Times New Roman" w:hAnsi="Times New Roman" w:cs="Times New Roman"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CC3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3CBC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3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C3C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2023-01-21T07:40:00Z</dcterms:created>
  <dcterms:modified xsi:type="dcterms:W3CDTF">2023-01-21T07:43:00Z</dcterms:modified>
</cp:coreProperties>
</file>